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168A" w14:textId="7CCA065D" w:rsidR="0011400F" w:rsidRDefault="0011400F"/>
    <w:p w14:paraId="6BDC8F15" w14:textId="77777777" w:rsidR="00050BA9" w:rsidRPr="00050BA9" w:rsidRDefault="00050BA9" w:rsidP="00050BA9">
      <w:pPr>
        <w:jc w:val="center"/>
        <w:rPr>
          <w:color w:val="2F5496" w:themeColor="accent1" w:themeShade="BF"/>
          <w:u w:val="single"/>
        </w:rPr>
      </w:pPr>
      <w:bookmarkStart w:id="0" w:name="_Toc22570324"/>
      <w:r w:rsidRPr="00050BA9">
        <w:rPr>
          <w:color w:val="2F5496" w:themeColor="accent1" w:themeShade="BF"/>
          <w:u w:val="single"/>
        </w:rPr>
        <w:t>Child Protection and Safeguarding Statement</w:t>
      </w:r>
    </w:p>
    <w:bookmarkEnd w:id="0"/>
    <w:p w14:paraId="0769F83E" w14:textId="6858D015" w:rsidR="00050BA9" w:rsidRPr="00050BA9" w:rsidRDefault="00050BA9" w:rsidP="00050BA9">
      <w:pPr>
        <w:rPr>
          <w:bCs/>
        </w:rPr>
      </w:pPr>
      <w:r w:rsidRPr="00050BA9">
        <w:rPr>
          <w:bCs/>
        </w:rPr>
        <w:t xml:space="preserve">Ensuring the safety and welfare of everyone involved with </w:t>
      </w:r>
      <w:r w:rsidR="00DB7CA6">
        <w:rPr>
          <w:bCs/>
        </w:rPr>
        <w:t>Worcester Warriors</w:t>
      </w:r>
      <w:r w:rsidRPr="00050BA9">
        <w:rPr>
          <w:bCs/>
        </w:rPr>
        <w:t xml:space="preserve"> Foundation is of the upmost importance and due to our</w:t>
      </w:r>
      <w:r w:rsidRPr="00050BA9">
        <w:t xml:space="preserve"> contact with children, young </w:t>
      </w:r>
      <w:proofErr w:type="gramStart"/>
      <w:r w:rsidRPr="00050BA9">
        <w:t>people</w:t>
      </w:r>
      <w:proofErr w:type="gramEnd"/>
      <w:r w:rsidRPr="00050BA9">
        <w:t xml:space="preserve"> and vulnerable adults (herein referred to as participants), Foundation employees are well placed to observe outward signs of abuse.</w:t>
      </w:r>
    </w:p>
    <w:p w14:paraId="07650D50" w14:textId="77777777" w:rsidR="00050BA9" w:rsidRPr="00050BA9" w:rsidRDefault="00050BA9" w:rsidP="00050BA9">
      <w:r w:rsidRPr="00050BA9">
        <w:t xml:space="preserve">We believe our participants should never experience abuse of any kind and everyone has a responsibility to promote their welfare, to keep them safe and to practise in a way which protects them. It is essential to work in partnership with our participants, their parents, </w:t>
      </w:r>
      <w:proofErr w:type="gramStart"/>
      <w:r w:rsidRPr="00050BA9">
        <w:t>carers</w:t>
      </w:r>
      <w:proofErr w:type="gramEnd"/>
      <w:r w:rsidRPr="00050BA9">
        <w:t xml:space="preserve"> and other agencies to achieve this.</w:t>
      </w:r>
    </w:p>
    <w:p w14:paraId="4ABC5EAC" w14:textId="77777777" w:rsidR="00050BA9" w:rsidRPr="00050BA9" w:rsidRDefault="00050BA9" w:rsidP="00050BA9">
      <w:r w:rsidRPr="00050BA9">
        <w:t>We recognise some of our participants are additionally vulnerable because of the impact of previous experiences, their level of dependency, communication needs or other issues. We adopt a participant centred and coordinated approach to safeguarding and will ensure all our participants have the same protection regardless of age, disability, gender reassignment, race, religion or belief, sex, or sexual orientation.</w:t>
      </w:r>
    </w:p>
    <w:p w14:paraId="3788D78F" w14:textId="77777777" w:rsidR="00050BA9" w:rsidRPr="00050BA9" w:rsidRDefault="00050BA9" w:rsidP="00050BA9">
      <w:r w:rsidRPr="00050BA9">
        <w:t xml:space="preserve">We have a robust safeguarding policy in place which applies to all Foundation employees, </w:t>
      </w:r>
      <w:proofErr w:type="gramStart"/>
      <w:r w:rsidRPr="00050BA9">
        <w:t>volunteers</w:t>
      </w:r>
      <w:proofErr w:type="gramEnd"/>
      <w:r w:rsidRPr="00050BA9">
        <w:t xml:space="preserve"> and work placement students. Staff receive mandatory safeguarding training through an e-learning course and our policy and training requirements are reviewed regularly to ensure compliance with current statutory and regulatory provisions for safeguarding protocols as well as best practice.</w:t>
      </w:r>
    </w:p>
    <w:p w14:paraId="17C25215" w14:textId="6D793442" w:rsidR="00050BA9" w:rsidRPr="00050BA9" w:rsidRDefault="00050BA9" w:rsidP="00050BA9">
      <w:r w:rsidRPr="00050BA9">
        <w:t xml:space="preserve">The </w:t>
      </w:r>
      <w:r w:rsidR="004B6B2F">
        <w:t>Foundation CEO</w:t>
      </w:r>
      <w:r w:rsidRPr="00050BA9">
        <w:t xml:space="preserve"> is our designated safeguarding representative and is responsible for promoting awareness of our safeguarding policy and ensuring appropriate training is available. We also have a safeguarding team who receive, </w:t>
      </w:r>
      <w:proofErr w:type="gramStart"/>
      <w:r w:rsidRPr="00050BA9">
        <w:t>assess</w:t>
      </w:r>
      <w:proofErr w:type="gramEnd"/>
      <w:r w:rsidRPr="00050BA9">
        <w:t xml:space="preserve"> and respond to concerns or disclosures and keep </w:t>
      </w:r>
      <w:r w:rsidR="004B6B2F">
        <w:t xml:space="preserve">secure records using </w:t>
      </w:r>
      <w:r w:rsidR="004B6B2F" w:rsidRPr="004B6B2F">
        <w:rPr>
          <w:b/>
          <w:bCs/>
          <w:i/>
          <w:iCs/>
        </w:rPr>
        <w:t>My Concern</w:t>
      </w:r>
      <w:r w:rsidR="004B6B2F">
        <w:t>.</w:t>
      </w:r>
    </w:p>
    <w:p w14:paraId="14D3ADE6" w14:textId="77777777" w:rsidR="00050BA9" w:rsidRPr="00050BA9" w:rsidRDefault="00050BA9" w:rsidP="00050BA9">
      <w:pPr>
        <w:rPr>
          <w:color w:val="2F5496" w:themeColor="accent1" w:themeShade="BF"/>
          <w:u w:val="single"/>
        </w:rPr>
      </w:pPr>
      <w:r w:rsidRPr="00050BA9">
        <w:rPr>
          <w:color w:val="2F5496" w:themeColor="accent1" w:themeShade="BF"/>
          <w:u w:val="single"/>
        </w:rPr>
        <w:t>For further information</w:t>
      </w:r>
    </w:p>
    <w:p w14:paraId="17C301DC" w14:textId="0D33FFE9" w:rsidR="00050BA9" w:rsidRDefault="00050BA9" w:rsidP="00050BA9">
      <w:r w:rsidRPr="00050BA9">
        <w:t>Please contact the Safeguarding Representative if you would like to get in touch with us regarding our safeguarding policy and procedures or to request a full copy of our Child Protection and Safeguarding Policy.</w:t>
      </w:r>
      <w:r w:rsidR="004B6B2F">
        <w:t xml:space="preserve"> </w:t>
      </w:r>
      <w:hyperlink r:id="rId4" w:history="1">
        <w:r w:rsidR="004B6B2F" w:rsidRPr="001629AD">
          <w:rPr>
            <w:rStyle w:val="Hyperlink"/>
          </w:rPr>
          <w:t>Carol.hart@warriors.co.uk</w:t>
        </w:r>
      </w:hyperlink>
    </w:p>
    <w:p w14:paraId="2F2B1C54" w14:textId="77777777" w:rsidR="00050BA9" w:rsidRPr="00050BA9" w:rsidRDefault="00050BA9" w:rsidP="00050BA9">
      <w:pPr>
        <w:rPr>
          <w:color w:val="2F5496" w:themeColor="accent1" w:themeShade="BF"/>
          <w:u w:val="single"/>
        </w:rPr>
      </w:pPr>
      <w:r w:rsidRPr="00050BA9">
        <w:rPr>
          <w:color w:val="2F5496" w:themeColor="accent1" w:themeShade="BF"/>
          <w:u w:val="single"/>
        </w:rPr>
        <w:t>To report a concern or disclosure</w:t>
      </w:r>
    </w:p>
    <w:p w14:paraId="23EAA054" w14:textId="77777777" w:rsidR="00050BA9" w:rsidRPr="00050BA9" w:rsidRDefault="00050BA9" w:rsidP="00050BA9">
      <w:r w:rsidRPr="00050BA9">
        <w:t>If you need to confidentially report a concern or disclosure, please contact a member of our Safeguarding Team.</w:t>
      </w:r>
    </w:p>
    <w:p w14:paraId="7B1579DF" w14:textId="77777777" w:rsidR="00050BA9" w:rsidRPr="00050BA9" w:rsidRDefault="00050BA9" w:rsidP="00050BA9">
      <w:r w:rsidRPr="00050BA9">
        <w:t xml:space="preserve">Alternatively, if you would prefer to get in touch with an independent </w:t>
      </w:r>
      <w:proofErr w:type="gramStart"/>
      <w:r w:rsidRPr="00050BA9">
        <w:t>body</w:t>
      </w:r>
      <w:proofErr w:type="gramEnd"/>
      <w:r w:rsidRPr="00050BA9">
        <w:t xml:space="preserve"> please contact the following: </w:t>
      </w:r>
    </w:p>
    <w:p w14:paraId="01F16B88" w14:textId="77777777" w:rsidR="00050BA9" w:rsidRPr="00050BA9" w:rsidRDefault="00050BA9" w:rsidP="00050BA9">
      <w:hyperlink r:id="rId5" w:history="1">
        <w:r w:rsidRPr="00050BA9">
          <w:rPr>
            <w:rStyle w:val="Hyperlink"/>
            <w:color w:val="2F5496" w:themeColor="accent1" w:themeShade="BF"/>
            <w:u w:val="none"/>
          </w:rPr>
          <w:t>RFU Safeguarding Team</w:t>
        </w:r>
      </w:hyperlink>
      <w:r w:rsidRPr="00050BA9">
        <w:t xml:space="preserve"> – 0208 831 6655</w:t>
      </w:r>
    </w:p>
    <w:p w14:paraId="25B6FC47" w14:textId="77777777" w:rsidR="00050BA9" w:rsidRPr="00050BA9" w:rsidRDefault="00050BA9" w:rsidP="00050BA9">
      <w:r w:rsidRPr="00050BA9">
        <w:rPr>
          <w:color w:val="2F5496" w:themeColor="accent1" w:themeShade="BF"/>
        </w:rPr>
        <w:t xml:space="preserve">Worcester Family Front Door Service </w:t>
      </w:r>
      <w:r w:rsidRPr="00050BA9">
        <w:t>– 01905 822666</w:t>
      </w:r>
    </w:p>
    <w:p w14:paraId="6D631E82" w14:textId="216B8793" w:rsidR="00050BA9" w:rsidRDefault="00050BA9" w:rsidP="00050BA9">
      <w:r w:rsidRPr="00050BA9">
        <w:rPr>
          <w:color w:val="2F5496" w:themeColor="accent1" w:themeShade="BF"/>
        </w:rPr>
        <w:t xml:space="preserve">The Worcester Adult Safeguarding Team </w:t>
      </w:r>
      <w:r w:rsidRPr="00050BA9">
        <w:t>– 01905 76</w:t>
      </w:r>
      <w:r>
        <w:t>8053</w:t>
      </w:r>
    </w:p>
    <w:sectPr w:rsidR="00050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A9"/>
    <w:rsid w:val="00050BA9"/>
    <w:rsid w:val="0011400F"/>
    <w:rsid w:val="003660CE"/>
    <w:rsid w:val="004B6B2F"/>
    <w:rsid w:val="00BC1C41"/>
    <w:rsid w:val="00DB7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7B68"/>
  <w15:chartTrackingRefBased/>
  <w15:docId w15:val="{647CD8D4-3458-454D-B485-1704E76C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BA9"/>
    <w:rPr>
      <w:color w:val="0563C1" w:themeColor="hyperlink"/>
      <w:u w:val="single"/>
    </w:rPr>
  </w:style>
  <w:style w:type="character" w:styleId="UnresolvedMention">
    <w:name w:val="Unresolved Mention"/>
    <w:basedOn w:val="DefaultParagraphFont"/>
    <w:uiPriority w:val="99"/>
    <w:semiHidden/>
    <w:unhideWhenUsed/>
    <w:rsid w:val="00050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landrugby.com/governance/safeguarding/rfu-safeguarding-team" TargetMode="External"/><Relationship Id="rId4" Type="http://schemas.openxmlformats.org/officeDocument/2006/relationships/hyperlink" Target="mailto:Carol.hart@warrio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Hart</dc:creator>
  <cp:keywords/>
  <dc:description/>
  <cp:lastModifiedBy>Carol Hart</cp:lastModifiedBy>
  <cp:revision>2</cp:revision>
  <dcterms:created xsi:type="dcterms:W3CDTF">2022-07-22T10:59:00Z</dcterms:created>
  <dcterms:modified xsi:type="dcterms:W3CDTF">2022-07-22T11:08:00Z</dcterms:modified>
</cp:coreProperties>
</file>